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A5" w:rsidRDefault="000F08A5" w:rsidP="00E51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5F6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0F08A5" w:rsidRDefault="000F08A5" w:rsidP="00E51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8A5" w:rsidRPr="00E51075" w:rsidRDefault="000F08A5" w:rsidP="00E51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E32">
        <w:rPr>
          <w:rFonts w:ascii="Times New Roman" w:hAnsi="Times New Roman" w:cs="Times New Roman"/>
          <w:b/>
          <w:bCs/>
          <w:sz w:val="24"/>
          <w:szCs w:val="24"/>
        </w:rPr>
        <w:t>18 февраля 2016г.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деятельности базовой кафедры Правоведения, государственного и муниципального управления ОмГПУ состоится научно-практический семинар на тему: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075">
        <w:rPr>
          <w:rFonts w:ascii="Times New Roman" w:hAnsi="Times New Roman" w:cs="Times New Roman"/>
          <w:b/>
          <w:bCs/>
          <w:sz w:val="24"/>
          <w:szCs w:val="24"/>
        </w:rPr>
        <w:t>«Удаленные формы взаимодействия с обучающимися: организационно-правовой аспект»</w:t>
      </w: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БОУ г.Омска «Гимназия № 140» (ул. Дмитриева, д.13)</w:t>
      </w: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 w:cs="Times New Roman"/>
          <w:sz w:val="24"/>
          <w:szCs w:val="24"/>
        </w:rPr>
        <w:t>: 15.00-17.00.</w:t>
      </w: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Предполагается обсуждение следующих вопросов:</w:t>
      </w:r>
    </w:p>
    <w:p w:rsidR="000F08A5" w:rsidRPr="00C81122" w:rsidRDefault="000F08A5" w:rsidP="00753EC2">
      <w:pPr>
        <w:numPr>
          <w:ilvl w:val="0"/>
          <w:numId w:val="1"/>
        </w:numPr>
        <w:spacing w:after="0" w:line="240" w:lineRule="auto"/>
        <w:ind w:firstLine="568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C55F6">
        <w:rPr>
          <w:rFonts w:ascii="Times New Roman" w:hAnsi="Times New Roman" w:cs="Times New Roman"/>
          <w:sz w:val="24"/>
          <w:szCs w:val="24"/>
        </w:rPr>
        <w:t xml:space="preserve">Формы удаленного взаимодействия с обучающимися в условиях современной общеобразовательной системы </w:t>
      </w:r>
    </w:p>
    <w:p w:rsidR="000F08A5" w:rsidRDefault="000F08A5" w:rsidP="00C81122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сопровождение удаленных форм взаимодействия с обучающимися </w:t>
      </w:r>
    </w:p>
    <w:p w:rsidR="000F08A5" w:rsidRPr="007C55F6" w:rsidRDefault="000F08A5" w:rsidP="00753EC2">
      <w:pPr>
        <w:numPr>
          <w:ilvl w:val="0"/>
          <w:numId w:val="1"/>
        </w:num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55F6">
        <w:rPr>
          <w:rFonts w:ascii="Times New Roman" w:hAnsi="Times New Roman" w:cs="Times New Roman"/>
          <w:sz w:val="24"/>
          <w:szCs w:val="24"/>
        </w:rPr>
        <w:t xml:space="preserve">Психолого-педагогические аспекты удаленного взаимодействия с обучающимися, родителями, законными представителями несовершеннолетних обучающихся </w:t>
      </w:r>
      <w:bookmarkStart w:id="0" w:name="_GoBack"/>
      <w:bookmarkEnd w:id="0"/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участия в научно-практическом семинаре приглашаются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администрации, учителя школ, иные педагогические работники, интересующиеся проблемами организации удаленных форм взаимодействия с обучающимися.</w:t>
      </w: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F08A5" w:rsidRDefault="000F08A5" w:rsidP="00E510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научно-практического семинара участникам будут выданы сертификаты и информационные буклеты.</w:t>
      </w:r>
    </w:p>
    <w:p w:rsidR="000F08A5" w:rsidRDefault="000F08A5" w:rsidP="00E5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A5" w:rsidRDefault="000F08A5" w:rsidP="00E5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A5" w:rsidRDefault="000F08A5" w:rsidP="00E51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научно-практическом семинаре и получения сертификатов необходимо до 17 февраля заполнить и выслать заявку по эл.адресу: 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cgpo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omgpu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0F08A5" w:rsidRDefault="000F08A5" w:rsidP="00E510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8A5" w:rsidRDefault="000F08A5" w:rsidP="00E510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0F08A5" w:rsidRDefault="000F08A5" w:rsidP="00E51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1075">
        <w:rPr>
          <w:rFonts w:ascii="Times New Roman" w:hAnsi="Times New Roman" w:cs="Times New Roman"/>
          <w:b/>
          <w:bCs/>
          <w:sz w:val="24"/>
          <w:szCs w:val="24"/>
        </w:rPr>
        <w:t>Удаленные формы взаимодействия с обучающимися: организационно-правовой аспект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264"/>
        <w:gridCol w:w="5077"/>
      </w:tblGrid>
      <w:tr w:rsidR="000F08A5" w:rsidRPr="00102357">
        <w:trPr>
          <w:trHeight w:val="1"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A5" w:rsidRPr="00102357" w:rsidRDefault="000F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A5" w:rsidRPr="00102357" w:rsidRDefault="000F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08A5" w:rsidRPr="00102357">
        <w:trPr>
          <w:trHeight w:val="1"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A5" w:rsidRPr="00102357" w:rsidRDefault="000F08A5" w:rsidP="0029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(полностью), должность 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A5" w:rsidRPr="00102357" w:rsidRDefault="000F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0F08A5" w:rsidRPr="00102357">
        <w:trPr>
          <w:trHeight w:val="1"/>
        </w:trPr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A5" w:rsidRPr="00102357" w:rsidRDefault="000F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телефон, E-mail</w:t>
            </w:r>
          </w:p>
        </w:tc>
        <w:tc>
          <w:tcPr>
            <w:tcW w:w="5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A5" w:rsidRPr="00102357" w:rsidRDefault="000F0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</w:tbl>
    <w:p w:rsidR="000F08A5" w:rsidRDefault="000F08A5" w:rsidP="0029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A5" w:rsidRPr="00290EA7" w:rsidRDefault="000F08A5" w:rsidP="00290E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E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Дополнительная контактная информация: </w:t>
      </w:r>
    </w:p>
    <w:p w:rsidR="000F08A5" w:rsidRDefault="000F08A5" w:rsidP="0029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Волох Тамара Сергеевна 8(913)604-07-70</w:t>
      </w:r>
    </w:p>
    <w:p w:rsidR="000F08A5" w:rsidRPr="00290EA7" w:rsidRDefault="000F08A5" w:rsidP="0029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cgpo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omgpu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0F08A5" w:rsidRDefault="000F08A5">
      <w:pPr>
        <w:rPr>
          <w:rFonts w:cs="Times New Roman"/>
        </w:rPr>
      </w:pPr>
    </w:p>
    <w:sectPr w:rsidR="000F08A5" w:rsidSect="004D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7B0C"/>
    <w:multiLevelType w:val="multilevel"/>
    <w:tmpl w:val="78AE5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4B"/>
    <w:rsid w:val="000F08A5"/>
    <w:rsid w:val="000F1AAB"/>
    <w:rsid w:val="000F44E6"/>
    <w:rsid w:val="00102357"/>
    <w:rsid w:val="0028330D"/>
    <w:rsid w:val="00290EA7"/>
    <w:rsid w:val="00436A46"/>
    <w:rsid w:val="004D014B"/>
    <w:rsid w:val="005D784B"/>
    <w:rsid w:val="005F0C76"/>
    <w:rsid w:val="007251AD"/>
    <w:rsid w:val="00753EC2"/>
    <w:rsid w:val="007C55F6"/>
    <w:rsid w:val="00C76247"/>
    <w:rsid w:val="00C81122"/>
    <w:rsid w:val="00C92E32"/>
    <w:rsid w:val="00E51075"/>
    <w:rsid w:val="00F1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7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1075"/>
    <w:rPr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7C5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po@omgpu.ru" TargetMode="External"/><Relationship Id="rId5" Type="http://schemas.openxmlformats.org/officeDocument/2006/relationships/hyperlink" Target="mailto:cgpo@o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233</Words>
  <Characters>1332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Пользователь</dc:creator>
  <cp:keywords/>
  <dc:description/>
  <cp:lastModifiedBy>A1411-3</cp:lastModifiedBy>
  <cp:revision>2</cp:revision>
  <dcterms:created xsi:type="dcterms:W3CDTF">2016-02-15T09:00:00Z</dcterms:created>
  <dcterms:modified xsi:type="dcterms:W3CDTF">2016-02-15T09:00:00Z</dcterms:modified>
</cp:coreProperties>
</file>