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52" w:rsidRDefault="00B90052" w:rsidP="005B43E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5B43E7" w:rsidRPr="005B43E7" w:rsidRDefault="005B43E7" w:rsidP="005B4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B43E7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Чтобы войти на портал зарегистрированному пользователю</w:t>
      </w:r>
      <w:r w:rsidRPr="005B43E7">
        <w:rPr>
          <w:rFonts w:ascii="Arial" w:eastAsia="Times New Roman" w:hAnsi="Arial" w:cs="Arial"/>
          <w:sz w:val="27"/>
          <w:szCs w:val="27"/>
          <w:lang w:eastAsia="ru-RU"/>
        </w:rPr>
        <w:t>, достаточно представиться системе — ввести в поля «</w:t>
      </w:r>
      <w:r w:rsidRPr="005B43E7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Логин»</w:t>
      </w:r>
      <w:r w:rsidRPr="005B43E7">
        <w:rPr>
          <w:rFonts w:ascii="Arial" w:eastAsia="Times New Roman" w:hAnsi="Arial" w:cs="Arial"/>
          <w:sz w:val="27"/>
          <w:szCs w:val="27"/>
          <w:lang w:eastAsia="ru-RU"/>
        </w:rPr>
        <w:t xml:space="preserve"> и «</w:t>
      </w:r>
      <w:r w:rsidRPr="005B43E7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Пароль» </w:t>
      </w:r>
      <w:r w:rsidRPr="005B43E7">
        <w:rPr>
          <w:rFonts w:ascii="Arial" w:eastAsia="Times New Roman" w:hAnsi="Arial" w:cs="Arial"/>
          <w:sz w:val="27"/>
          <w:szCs w:val="27"/>
          <w:lang w:eastAsia="ru-RU"/>
        </w:rPr>
        <w:t>требуемую информацию (ссылка в левом верхнем углу в блоке «</w:t>
      </w:r>
      <w:r w:rsidRPr="005B43E7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Вход»</w:t>
      </w:r>
      <w:r w:rsidRPr="005B43E7">
        <w:rPr>
          <w:rFonts w:ascii="Arial" w:eastAsia="Times New Roman" w:hAnsi="Arial" w:cs="Arial"/>
          <w:sz w:val="27"/>
          <w:szCs w:val="27"/>
          <w:lang w:eastAsia="ru-RU"/>
        </w:rPr>
        <w:t>).</w:t>
      </w:r>
    </w:p>
    <w:p w:rsidR="005B43E7" w:rsidRPr="005B43E7" w:rsidRDefault="005B43E7" w:rsidP="005B4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62650" cy="3581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3E7" w:rsidRPr="005B43E7" w:rsidRDefault="005B43E7" w:rsidP="005B4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E7">
        <w:rPr>
          <w:rFonts w:ascii="Arial" w:eastAsia="Times New Roman" w:hAnsi="Arial" w:cs="Arial"/>
          <w:sz w:val="27"/>
          <w:szCs w:val="27"/>
          <w:lang w:eastAsia="ru-RU"/>
        </w:rPr>
        <w:t>Признаком правильного входа в систему служит надпись «</w:t>
      </w:r>
      <w:r w:rsidRPr="005B43E7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Вы зашли под именем</w:t>
      </w:r>
      <w:r w:rsidRPr="005B43E7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 xml:space="preserve">» </w:t>
      </w:r>
      <w:r w:rsidRPr="005B43E7">
        <w:rPr>
          <w:rFonts w:ascii="Arial" w:eastAsia="Times New Roman" w:hAnsi="Arial" w:cs="Arial"/>
          <w:sz w:val="27"/>
          <w:szCs w:val="27"/>
          <w:lang w:eastAsia="ru-RU"/>
        </w:rPr>
        <w:t xml:space="preserve">и далее </w:t>
      </w:r>
      <w:r w:rsidRPr="005B43E7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ваше имя и фамилия, </w:t>
      </w:r>
      <w:r w:rsidRPr="005B43E7">
        <w:rPr>
          <w:rFonts w:ascii="Arial" w:eastAsia="Times New Roman" w:hAnsi="Arial" w:cs="Arial"/>
          <w:sz w:val="27"/>
          <w:szCs w:val="27"/>
          <w:lang w:eastAsia="ru-RU"/>
        </w:rPr>
        <w:t>которые были указаны при регистрации. Вид страницы после успешной авторизации:</w:t>
      </w:r>
    </w:p>
    <w:p w:rsidR="005B43E7" w:rsidRPr="005B43E7" w:rsidRDefault="005B43E7" w:rsidP="005B4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53125" cy="18288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3E7" w:rsidRPr="005B43E7" w:rsidRDefault="005B43E7" w:rsidP="005B4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E7">
        <w:rPr>
          <w:rFonts w:ascii="Arial" w:eastAsia="Times New Roman" w:hAnsi="Arial" w:cs="Arial"/>
          <w:sz w:val="27"/>
          <w:szCs w:val="27"/>
          <w:lang w:eastAsia="ru-RU"/>
        </w:rPr>
        <w:t>Список всех курсов и мероприятий представлен в центре главной страницы. Все курсы разбиты на категории. Названия категорий являются ссылками, при переходе по которым вы сможете увидеть список курсов только этой категории с расширенной информацией, которая включает список преподавателей курса и его описание. В списке у каждого курса могут быть несколько иконок-ссылок:</w:t>
      </w:r>
    </w:p>
    <w:tbl>
      <w:tblPr>
        <w:tblW w:w="0" w:type="auto"/>
        <w:tblCellSpacing w:w="15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9286"/>
      </w:tblGrid>
      <w:tr w:rsidR="005B43E7" w:rsidRPr="005B43E7" w:rsidTr="009E4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3E7" w:rsidRPr="005B43E7" w:rsidRDefault="005B43E7" w:rsidP="005B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object w:dxaOrig="405" w:dyaOrig="3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18.75pt" o:ole="">
                  <v:imagedata r:id="rId6" o:title=""/>
                </v:shape>
                <o:OLEObject Type="Embed" ProgID="PBrush" ShapeID="_x0000_i1025" DrawAspect="Content" ObjectID="_1647705250" r:id="rId7"/>
              </w:object>
            </w:r>
          </w:p>
        </w:tc>
        <w:tc>
          <w:tcPr>
            <w:tcW w:w="0" w:type="auto"/>
            <w:vAlign w:val="center"/>
            <w:hideMark/>
          </w:tcPr>
          <w:p w:rsidR="005B43E7" w:rsidRPr="005B43E7" w:rsidRDefault="005B43E7" w:rsidP="005B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3E7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означает, что этот курс доступен гостю, т.е. материалы курса вы можете просматривать без авторизации.</w:t>
            </w:r>
          </w:p>
        </w:tc>
      </w:tr>
      <w:tr w:rsidR="005B43E7" w:rsidRPr="005B43E7" w:rsidTr="009E4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3E7" w:rsidRPr="005B43E7" w:rsidRDefault="009E4C22" w:rsidP="005B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object w:dxaOrig="420" w:dyaOrig="375">
                <v:shape id="_x0000_i1026" type="#_x0000_t75" style="width:21pt;height:18.75pt" o:ole="">
                  <v:imagedata r:id="rId8" o:title=""/>
                </v:shape>
                <o:OLEObject Type="Embed" ProgID="PBrush" ShapeID="_x0000_i1026" DrawAspect="Content" ObjectID="_1647705251" r:id="rId9"/>
              </w:object>
            </w:r>
          </w:p>
        </w:tc>
        <w:tc>
          <w:tcPr>
            <w:tcW w:w="0" w:type="auto"/>
            <w:vAlign w:val="center"/>
            <w:hideMark/>
          </w:tcPr>
          <w:p w:rsidR="005B43E7" w:rsidRPr="005B43E7" w:rsidRDefault="005B43E7" w:rsidP="005B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3E7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означает, что курс открыт для самозаписи, т.е. любой авторизированный на портале пользователь может самостоятельно включить себя в число участников курса.</w:t>
            </w:r>
          </w:p>
        </w:tc>
      </w:tr>
      <w:tr w:rsidR="005B43E7" w:rsidRPr="005B43E7" w:rsidTr="009E4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3E7" w:rsidRPr="005B43E7" w:rsidRDefault="009E4C22" w:rsidP="005B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object w:dxaOrig="405" w:dyaOrig="435">
                <v:shape id="_x0000_i1027" type="#_x0000_t75" style="width:20.25pt;height:21.75pt" o:ole="">
                  <v:imagedata r:id="rId10" o:title=""/>
                </v:shape>
                <o:OLEObject Type="Embed" ProgID="PBrush" ShapeID="_x0000_i1027" DrawAspect="Content" ObjectID="_1647705252" r:id="rId11"/>
              </w:object>
            </w:r>
          </w:p>
        </w:tc>
        <w:tc>
          <w:tcPr>
            <w:tcW w:w="0" w:type="auto"/>
            <w:vAlign w:val="center"/>
            <w:hideMark/>
          </w:tcPr>
          <w:p w:rsidR="005B43E7" w:rsidRPr="005B43E7" w:rsidRDefault="005B43E7" w:rsidP="005B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3E7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означает, что доступ к курсу открывает только консультант или для доступа к курсу необходимо знать кодовое слово. Процедура получение доступа представлена в описании соответствующего курса.</w:t>
            </w:r>
          </w:p>
        </w:tc>
      </w:tr>
      <w:tr w:rsidR="005B43E7" w:rsidRPr="005B43E7" w:rsidTr="009E4C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3E7" w:rsidRPr="005B43E7" w:rsidRDefault="009E4C22" w:rsidP="005B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object w:dxaOrig="420" w:dyaOrig="435">
                <v:shape id="_x0000_i1028" type="#_x0000_t75" style="width:21pt;height:21.75pt" o:ole="">
                  <v:imagedata r:id="rId12" o:title=""/>
                </v:shape>
                <o:OLEObject Type="Embed" ProgID="PBrush" ShapeID="_x0000_i1028" DrawAspect="Content" ObjectID="_1647705253" r:id="rId13"/>
              </w:object>
            </w:r>
          </w:p>
        </w:tc>
        <w:tc>
          <w:tcPr>
            <w:tcW w:w="0" w:type="auto"/>
            <w:vAlign w:val="center"/>
            <w:hideMark/>
          </w:tcPr>
          <w:p w:rsidR="005B43E7" w:rsidRPr="005B43E7" w:rsidRDefault="005B43E7" w:rsidP="005B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3E7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иконка-ссылка, при переходе по которой в новом окне отображается краткая информация о курсе, включающая список преподавателей и краткое описание со ссылками на расширенную информацию о курсе.</w:t>
            </w:r>
          </w:p>
        </w:tc>
      </w:tr>
    </w:tbl>
    <w:p w:rsidR="005B43E7" w:rsidRPr="005B43E7" w:rsidRDefault="005B43E7" w:rsidP="005B4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E7">
        <w:rPr>
          <w:rFonts w:ascii="Arial" w:eastAsia="Times New Roman" w:hAnsi="Arial" w:cs="Arial"/>
          <w:sz w:val="27"/>
          <w:szCs w:val="27"/>
          <w:lang w:eastAsia="ru-RU"/>
        </w:rPr>
        <w:t xml:space="preserve">В любой момент времени вы сможете записаться на доступный курс. Для этого необходимо выбрать курс — через </w:t>
      </w:r>
      <w:r w:rsidRPr="005B43E7">
        <w:rPr>
          <w:rFonts w:ascii="Arial" w:eastAsia="Times New Roman" w:hAnsi="Arial" w:cs="Arial"/>
          <w:i/>
          <w:iCs/>
          <w:sz w:val="27"/>
          <w:szCs w:val="27"/>
          <w:lang w:eastAsia="ru-RU"/>
        </w:rPr>
        <w:t xml:space="preserve">список категорий курсов </w:t>
      </w:r>
      <w:r w:rsidRPr="005B43E7">
        <w:rPr>
          <w:rFonts w:ascii="Arial" w:eastAsia="Times New Roman" w:hAnsi="Arial" w:cs="Arial"/>
          <w:sz w:val="27"/>
          <w:szCs w:val="27"/>
          <w:lang w:eastAsia="ru-RU"/>
        </w:rPr>
        <w:t>в центре страницы. Щелкнув по названию курса, вы увидите надпись «Вы собираетесь записать себя участником этого курса, вы уверены, что хотите это сделать?» и две кнопки «</w:t>
      </w:r>
      <w:r w:rsidRPr="005B43E7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Да» </w:t>
      </w:r>
      <w:r w:rsidRPr="005B43E7">
        <w:rPr>
          <w:rFonts w:ascii="Arial" w:eastAsia="Times New Roman" w:hAnsi="Arial" w:cs="Arial"/>
          <w:sz w:val="27"/>
          <w:szCs w:val="27"/>
          <w:lang w:eastAsia="ru-RU"/>
        </w:rPr>
        <w:t>и «</w:t>
      </w:r>
      <w:r w:rsidRPr="005B43E7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Нет». </w:t>
      </w:r>
      <w:r w:rsidRPr="005B43E7">
        <w:rPr>
          <w:rFonts w:ascii="Arial" w:eastAsia="Times New Roman" w:hAnsi="Arial" w:cs="Arial"/>
          <w:sz w:val="27"/>
          <w:szCs w:val="27"/>
          <w:lang w:eastAsia="ru-RU"/>
        </w:rPr>
        <w:t xml:space="preserve">Если вы выбираете </w:t>
      </w:r>
      <w:r w:rsidRPr="005B43E7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«Да», </w:t>
      </w:r>
      <w:r w:rsidRPr="005B43E7">
        <w:rPr>
          <w:rFonts w:ascii="Arial" w:eastAsia="Times New Roman" w:hAnsi="Arial" w:cs="Arial"/>
          <w:sz w:val="27"/>
          <w:szCs w:val="27"/>
          <w:lang w:eastAsia="ru-RU"/>
        </w:rPr>
        <w:t>то вы подтверждаете свое желание подписаться на курс и становитесь его полноценным участником. Теперь вы можете пользоваться всеми материалами и обучаться на курсе.</w:t>
      </w:r>
    </w:p>
    <w:p w:rsidR="005B43E7" w:rsidRPr="005B43E7" w:rsidRDefault="009E4C22" w:rsidP="005B4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38800" cy="5467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3E7" w:rsidRPr="005B43E7" w:rsidRDefault="005B43E7" w:rsidP="005B4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E7">
        <w:rPr>
          <w:rFonts w:ascii="Arial" w:eastAsia="Times New Roman" w:hAnsi="Arial" w:cs="Arial"/>
          <w:sz w:val="27"/>
          <w:szCs w:val="27"/>
          <w:lang w:eastAsia="ru-RU"/>
        </w:rPr>
        <w:t>Для быстрого перехода на курсы, на которые Вы уже подписаны, воспользуйтесь разделом "Личный кабинет" (правый верхний угол, необходимо нажать на стрелочку рядом с вашим аватаром).</w:t>
      </w:r>
    </w:p>
    <w:p w:rsidR="005B43E7" w:rsidRPr="005B43E7" w:rsidRDefault="009E4C22" w:rsidP="005B4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8900" cy="2495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3E7" w:rsidRPr="005B43E7" w:rsidRDefault="005B43E7" w:rsidP="005B4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E7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Обратите внимание, что курсы, на которые вы подписаны, в личном кабинете делятся на три группы: текущие, предстоящие и прошедшие, в зависимости от указанных в них сроков начала и окончания курса.</w:t>
      </w:r>
    </w:p>
    <w:p w:rsidR="005B43E7" w:rsidRPr="005B43E7" w:rsidRDefault="009E4C22" w:rsidP="005B4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43550" cy="7048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24F" w:rsidRPr="005B43E7" w:rsidRDefault="00B90052" w:rsidP="005B43E7"/>
    <w:sectPr w:rsidR="00C6224F" w:rsidRPr="005B4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48"/>
    <w:rsid w:val="005B43E7"/>
    <w:rsid w:val="00734D0D"/>
    <w:rsid w:val="007A39AA"/>
    <w:rsid w:val="009E4C22"/>
    <w:rsid w:val="00B90052"/>
    <w:rsid w:val="00DA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3C35A"/>
  <w15:chartTrackingRefBased/>
  <w15:docId w15:val="{E40DCC8F-4347-45A6-A11C-55E60A4A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0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4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8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3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94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96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9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oleObject" Target="embeddings/oleObject3.bin"/><Relationship Id="rId5" Type="http://schemas.openxmlformats.org/officeDocument/2006/relationships/image" Target="media/image2.png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Кiт</dc:creator>
  <cp:keywords/>
  <dc:description/>
  <cp:lastModifiedBy>Кiт</cp:lastModifiedBy>
  <cp:revision>5</cp:revision>
  <dcterms:created xsi:type="dcterms:W3CDTF">2020-04-06T12:53:00Z</dcterms:created>
  <dcterms:modified xsi:type="dcterms:W3CDTF">2020-04-06T13:08:00Z</dcterms:modified>
</cp:coreProperties>
</file>