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31A" w:rsidRPr="00F909C8" w:rsidRDefault="00EE331A" w:rsidP="00EE331A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lang w:eastAsia="ru-RU"/>
        </w:rPr>
      </w:pPr>
      <w:r w:rsidRPr="00F909C8">
        <w:rPr>
          <w:rFonts w:ascii="Times New Roman" w:eastAsia="Times New Roman" w:hAnsi="Times New Roman"/>
          <w:b/>
          <w:bCs/>
          <w:kern w:val="36"/>
          <w:lang w:eastAsia="ru-RU"/>
        </w:rPr>
        <w:t>Омский государственный педагогический университет</w:t>
      </w:r>
    </w:p>
    <w:p w:rsidR="00EE331A" w:rsidRPr="00F909C8" w:rsidRDefault="00EE331A" w:rsidP="00EE331A">
      <w:pPr>
        <w:ind w:firstLine="360"/>
        <w:jc w:val="center"/>
        <w:rPr>
          <w:rFonts w:ascii="Times New Roman" w:hAnsi="Times New Roman"/>
          <w:noProof/>
          <w:lang w:eastAsia="ru-RU"/>
        </w:rPr>
      </w:pPr>
      <w:r w:rsidRPr="00F909C8">
        <w:rPr>
          <w:rFonts w:ascii="Times New Roman" w:eastAsia="Times New Roman" w:hAnsi="Times New Roman"/>
          <w:lang w:eastAsia="ru-RU"/>
        </w:rPr>
        <w:t xml:space="preserve">приглашает учащихся школ и средних профессиональных учебных заведений Омска и Омской области принять участие </w:t>
      </w:r>
      <w:r w:rsidRPr="00F909C8">
        <w:rPr>
          <w:rFonts w:ascii="Times New Roman" w:eastAsia="Times New Roman" w:hAnsi="Times New Roman"/>
          <w:b/>
          <w:lang w:eastAsia="ru-RU"/>
        </w:rPr>
        <w:t xml:space="preserve">в </w:t>
      </w:r>
      <w:r>
        <w:rPr>
          <w:rFonts w:ascii="Times New Roman" w:eastAsia="Times New Roman" w:hAnsi="Times New Roman"/>
          <w:b/>
          <w:lang w:eastAsia="ru-RU"/>
        </w:rPr>
        <w:t xml:space="preserve">областном </w:t>
      </w:r>
      <w:r w:rsidRPr="00F909C8">
        <w:rPr>
          <w:rFonts w:ascii="Times New Roman" w:hAnsi="Times New Roman"/>
          <w:b/>
          <w:bCs/>
          <w:color w:val="262626"/>
        </w:rPr>
        <w:t>конкурсе</w:t>
      </w:r>
      <w:r w:rsidRPr="00F909C8">
        <w:rPr>
          <w:rFonts w:ascii="Times New Roman" w:hAnsi="Times New Roman"/>
          <w:b/>
          <w:noProof/>
          <w:lang w:eastAsia="ru-RU"/>
        </w:rPr>
        <w:t xml:space="preserve"> портфолио</w:t>
      </w:r>
      <w:r w:rsidRPr="00F909C8">
        <w:rPr>
          <w:rFonts w:ascii="Times New Roman" w:hAnsi="Times New Roman"/>
          <w:noProof/>
          <w:lang w:eastAsia="ru-RU"/>
        </w:rPr>
        <w:t xml:space="preserve"> </w:t>
      </w:r>
      <w:r w:rsidRPr="00F909C8">
        <w:rPr>
          <w:rFonts w:ascii="Times New Roman" w:hAnsi="Times New Roman"/>
          <w:b/>
          <w:noProof/>
          <w:lang w:eastAsia="ru-RU"/>
        </w:rPr>
        <w:t>«Педагогическая династия».</w:t>
      </w:r>
      <w:r w:rsidRPr="00F909C8">
        <w:rPr>
          <w:rFonts w:ascii="Times New Roman" w:hAnsi="Times New Roman"/>
          <w:noProof/>
          <w:lang w:eastAsia="ru-RU"/>
        </w:rPr>
        <w:t xml:space="preserve"> На основе лучших работ участников конкурса  планируется выпуск энциклопедии педагогических династий Омской области.</w:t>
      </w:r>
    </w:p>
    <w:p w:rsidR="00EE331A" w:rsidRPr="00EE331A" w:rsidRDefault="00EE331A" w:rsidP="00EE331A">
      <w:pPr>
        <w:pStyle w:val="a3"/>
        <w:widowControl w:val="0"/>
        <w:shd w:val="clear" w:color="auto" w:fill="FFFFFF"/>
        <w:spacing w:before="0" w:beforeAutospacing="0" w:after="0" w:afterAutospacing="0"/>
        <w:ind w:firstLine="360"/>
        <w:jc w:val="both"/>
        <w:rPr>
          <w:sz w:val="22"/>
          <w:szCs w:val="22"/>
        </w:rPr>
      </w:pPr>
      <w:r w:rsidRPr="00F909C8">
        <w:rPr>
          <w:b/>
          <w:sz w:val="22"/>
          <w:szCs w:val="22"/>
        </w:rPr>
        <w:t>Аннотация:</w:t>
      </w:r>
      <w:r>
        <w:rPr>
          <w:b/>
          <w:sz w:val="22"/>
          <w:szCs w:val="22"/>
        </w:rPr>
        <w:t xml:space="preserve"> </w:t>
      </w:r>
      <w:r w:rsidRPr="00EE331A">
        <w:rPr>
          <w:sz w:val="22"/>
          <w:szCs w:val="22"/>
        </w:rPr>
        <w:t xml:space="preserve">Примерно четвертая часть студентов педагогических вузов – это дети, внуки, правнуки учителей.  Династии существуют во многих профессиях, но именно учительские династии нуждаются в признании общественности. Возможно, что и ты представитель такой династии или знаешь семьи педагогов. Необходимо, чтобы и другие узнали о людях, которые на протяжении многих лет отдают свое время, силы и </w:t>
      </w:r>
      <w:proofErr w:type="spellStart"/>
      <w:r w:rsidRPr="00EE331A">
        <w:rPr>
          <w:sz w:val="22"/>
          <w:szCs w:val="22"/>
        </w:rPr>
        <w:t>душуработе</w:t>
      </w:r>
      <w:proofErr w:type="spellEnd"/>
      <w:r w:rsidRPr="00EE331A">
        <w:rPr>
          <w:sz w:val="22"/>
          <w:szCs w:val="22"/>
        </w:rPr>
        <w:t xml:space="preserve"> в системе образования. Мы приглашаем Вас стать участником составления энциклопедии педагогических династий Омской области. Сделай историю ближе! </w:t>
      </w:r>
    </w:p>
    <w:p w:rsidR="00EE331A" w:rsidRPr="00EE331A" w:rsidRDefault="00EE331A" w:rsidP="00EE331A">
      <w:pPr>
        <w:pStyle w:val="a3"/>
        <w:widowControl w:val="0"/>
        <w:shd w:val="clear" w:color="auto" w:fill="FFFFFF"/>
        <w:spacing w:before="0" w:beforeAutospacing="0" w:after="0" w:afterAutospacing="0"/>
        <w:ind w:firstLine="360"/>
        <w:jc w:val="both"/>
        <w:rPr>
          <w:sz w:val="22"/>
          <w:szCs w:val="22"/>
        </w:rPr>
      </w:pPr>
      <w:r w:rsidRPr="00F909C8">
        <w:rPr>
          <w:b/>
          <w:sz w:val="22"/>
          <w:szCs w:val="22"/>
        </w:rPr>
        <w:t xml:space="preserve">Авторы и организаторы конкурса: </w:t>
      </w:r>
      <w:r w:rsidRPr="00EE331A">
        <w:rPr>
          <w:sz w:val="22"/>
          <w:szCs w:val="22"/>
        </w:rPr>
        <w:t xml:space="preserve">профессор кафедры педагогики </w:t>
      </w:r>
      <w:proofErr w:type="spellStart"/>
      <w:r w:rsidRPr="00EE331A">
        <w:rPr>
          <w:sz w:val="22"/>
          <w:szCs w:val="22"/>
        </w:rPr>
        <w:t>ОмГПУ</w:t>
      </w:r>
      <w:proofErr w:type="spellEnd"/>
      <w:r w:rsidRPr="00EE331A">
        <w:rPr>
          <w:sz w:val="22"/>
          <w:szCs w:val="22"/>
        </w:rPr>
        <w:t>, доктор педагогических наук Чуркина Наталья Ивановна (</w:t>
      </w:r>
      <w:proofErr w:type="spellStart"/>
      <w:r w:rsidRPr="00EE331A">
        <w:rPr>
          <w:sz w:val="22"/>
          <w:szCs w:val="22"/>
        </w:rPr>
        <w:t>n_churkina@mail</w:t>
      </w:r>
      <w:proofErr w:type="spellEnd"/>
      <w:r w:rsidRPr="00EE331A">
        <w:rPr>
          <w:sz w:val="22"/>
          <w:szCs w:val="22"/>
        </w:rPr>
        <w:t>.</w:t>
      </w:r>
      <w:proofErr w:type="spellStart"/>
      <w:r w:rsidRPr="00EE331A">
        <w:rPr>
          <w:sz w:val="22"/>
          <w:szCs w:val="22"/>
          <w:lang w:val="en-US"/>
        </w:rPr>
        <w:t>ru</w:t>
      </w:r>
      <w:proofErr w:type="spellEnd"/>
      <w:r w:rsidRPr="00EE331A">
        <w:rPr>
          <w:sz w:val="22"/>
          <w:szCs w:val="22"/>
        </w:rPr>
        <w:t xml:space="preserve">); доцент кафедры педагогики </w:t>
      </w:r>
      <w:proofErr w:type="spellStart"/>
      <w:r w:rsidRPr="00EE331A">
        <w:rPr>
          <w:sz w:val="22"/>
          <w:szCs w:val="22"/>
        </w:rPr>
        <w:t>ОмГПУ</w:t>
      </w:r>
      <w:proofErr w:type="spellEnd"/>
      <w:r w:rsidRPr="00EE331A">
        <w:rPr>
          <w:sz w:val="22"/>
          <w:szCs w:val="22"/>
        </w:rPr>
        <w:t xml:space="preserve">, кандидат педагогических наук </w:t>
      </w:r>
      <w:proofErr w:type="spellStart"/>
      <w:r w:rsidRPr="00EE331A">
        <w:rPr>
          <w:sz w:val="22"/>
          <w:szCs w:val="22"/>
        </w:rPr>
        <w:t>Чухина</w:t>
      </w:r>
      <w:proofErr w:type="spellEnd"/>
      <w:r w:rsidRPr="00EE331A">
        <w:rPr>
          <w:sz w:val="22"/>
          <w:szCs w:val="22"/>
        </w:rPr>
        <w:t xml:space="preserve"> Елена Викторовна (</w:t>
      </w:r>
      <w:proofErr w:type="spellStart"/>
      <w:r w:rsidRPr="00EE331A">
        <w:rPr>
          <w:sz w:val="22"/>
          <w:szCs w:val="22"/>
          <w:lang w:val="en-US"/>
        </w:rPr>
        <w:t>chukina</w:t>
      </w:r>
      <w:proofErr w:type="spellEnd"/>
      <w:r w:rsidRPr="00EE331A">
        <w:rPr>
          <w:sz w:val="22"/>
          <w:szCs w:val="22"/>
        </w:rPr>
        <w:t>2008@</w:t>
      </w:r>
      <w:r w:rsidRPr="00EE331A">
        <w:rPr>
          <w:sz w:val="22"/>
          <w:szCs w:val="22"/>
          <w:lang w:val="en-US"/>
        </w:rPr>
        <w:t>mail</w:t>
      </w:r>
      <w:r w:rsidRPr="00EE331A">
        <w:rPr>
          <w:sz w:val="22"/>
          <w:szCs w:val="22"/>
        </w:rPr>
        <w:t>.</w:t>
      </w:r>
      <w:proofErr w:type="spellStart"/>
      <w:r w:rsidRPr="00EE331A">
        <w:rPr>
          <w:sz w:val="22"/>
          <w:szCs w:val="22"/>
          <w:lang w:val="en-US"/>
        </w:rPr>
        <w:t>ru</w:t>
      </w:r>
      <w:proofErr w:type="spellEnd"/>
      <w:r w:rsidRPr="00EE331A">
        <w:rPr>
          <w:sz w:val="22"/>
          <w:szCs w:val="22"/>
        </w:rPr>
        <w:t>)</w:t>
      </w:r>
    </w:p>
    <w:p w:rsidR="00EE331A" w:rsidRPr="00EE331A" w:rsidRDefault="00EE331A" w:rsidP="00EE331A">
      <w:pPr>
        <w:pStyle w:val="a3"/>
        <w:widowControl w:val="0"/>
        <w:shd w:val="clear" w:color="auto" w:fill="FFFFFF"/>
        <w:spacing w:before="0" w:beforeAutospacing="0" w:after="0" w:afterAutospacing="0"/>
        <w:ind w:firstLine="360"/>
        <w:jc w:val="both"/>
        <w:rPr>
          <w:sz w:val="22"/>
          <w:szCs w:val="22"/>
        </w:rPr>
      </w:pPr>
      <w:r w:rsidRPr="00F909C8">
        <w:rPr>
          <w:b/>
          <w:sz w:val="22"/>
          <w:szCs w:val="22"/>
        </w:rPr>
        <w:t xml:space="preserve">Сетевые координаторы и консультанты конкурса: </w:t>
      </w:r>
      <w:proofErr w:type="spellStart"/>
      <w:r>
        <w:rPr>
          <w:b/>
          <w:sz w:val="22"/>
          <w:szCs w:val="22"/>
        </w:rPr>
        <w:t>Басгаль</w:t>
      </w:r>
      <w:proofErr w:type="spellEnd"/>
      <w:r>
        <w:rPr>
          <w:b/>
          <w:sz w:val="22"/>
          <w:szCs w:val="22"/>
        </w:rPr>
        <w:t xml:space="preserve"> Виктория Викторовна</w:t>
      </w:r>
      <w:r w:rsidRPr="00F909C8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старший преподаватель кафедры прикладной информатики и математики </w:t>
      </w:r>
      <w:r>
        <w:rPr>
          <w:sz w:val="22"/>
          <w:szCs w:val="22"/>
          <w:lang w:val="en-US"/>
        </w:rPr>
        <w:t>e</w:t>
      </w:r>
      <w:r w:rsidRPr="00EE331A"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mail</w:t>
      </w:r>
      <w:r>
        <w:rPr>
          <w:sz w:val="22"/>
          <w:szCs w:val="22"/>
        </w:rPr>
        <w:t>:</w:t>
      </w:r>
      <w:r w:rsidR="00BA065C">
        <w:rPr>
          <w:sz w:val="22"/>
          <w:szCs w:val="22"/>
        </w:rPr>
        <w:t xml:space="preserve"> </w:t>
      </w:r>
      <w:r w:rsidR="00BA065C">
        <w:t>basgalvv@gmail.com</w:t>
      </w:r>
    </w:p>
    <w:p w:rsidR="00EE331A" w:rsidRPr="00F909C8" w:rsidRDefault="00EE331A" w:rsidP="00EE331A">
      <w:pPr>
        <w:pStyle w:val="a3"/>
        <w:widowControl w:val="0"/>
        <w:shd w:val="clear" w:color="auto" w:fill="FFFFFF"/>
        <w:spacing w:before="0" w:beforeAutospacing="0" w:after="0" w:afterAutospacing="0" w:line="300" w:lineRule="atLeast"/>
        <w:ind w:firstLine="360"/>
        <w:jc w:val="both"/>
        <w:rPr>
          <w:b/>
          <w:bCs/>
          <w:sz w:val="22"/>
          <w:szCs w:val="22"/>
        </w:rPr>
      </w:pPr>
      <w:r w:rsidRPr="00F909C8">
        <w:rPr>
          <w:b/>
          <w:sz w:val="22"/>
          <w:szCs w:val="22"/>
        </w:rPr>
        <w:t>Участниками конкурса</w:t>
      </w:r>
      <w:r w:rsidRPr="00F909C8">
        <w:rPr>
          <w:sz w:val="22"/>
          <w:szCs w:val="22"/>
        </w:rPr>
        <w:t xml:space="preserve"> могут быть школьники 9 – 11 классов средних общеобразовательных учреждений (школ, лицеев, гимназий) и учащиеся средних учебных заведений (училищ, колледжей, техникумов) города Омска и Омской области. По итогам конкурса победители будут награждены, все участники и учителя получат сертификаты.</w:t>
      </w:r>
    </w:p>
    <w:p w:rsidR="00EE331A" w:rsidRPr="00F909C8" w:rsidRDefault="00EE331A" w:rsidP="00EE331A">
      <w:pPr>
        <w:pStyle w:val="a3"/>
        <w:widowControl w:val="0"/>
        <w:shd w:val="clear" w:color="auto" w:fill="FFFFFF"/>
        <w:spacing w:before="0" w:beforeAutospacing="0" w:after="0" w:afterAutospacing="0"/>
        <w:ind w:firstLine="360"/>
        <w:jc w:val="both"/>
        <w:rPr>
          <w:sz w:val="22"/>
          <w:szCs w:val="22"/>
        </w:rPr>
      </w:pPr>
      <w:r w:rsidRPr="00F909C8">
        <w:rPr>
          <w:b/>
          <w:sz w:val="22"/>
          <w:szCs w:val="22"/>
        </w:rPr>
        <w:t xml:space="preserve">Сроки проведения конкурса: </w:t>
      </w:r>
      <w:r w:rsidR="00D63A2A">
        <w:rPr>
          <w:sz w:val="22"/>
          <w:szCs w:val="22"/>
        </w:rPr>
        <w:t>10</w:t>
      </w:r>
      <w:r w:rsidRPr="00F909C8">
        <w:rPr>
          <w:sz w:val="22"/>
          <w:szCs w:val="22"/>
        </w:rPr>
        <w:t xml:space="preserve">.04.2014 - </w:t>
      </w:r>
      <w:r>
        <w:rPr>
          <w:sz w:val="22"/>
          <w:szCs w:val="22"/>
        </w:rPr>
        <w:t>30</w:t>
      </w:r>
      <w:r w:rsidRPr="00F909C8">
        <w:rPr>
          <w:sz w:val="22"/>
          <w:szCs w:val="22"/>
        </w:rPr>
        <w:t>.04.2014</w:t>
      </w:r>
    </w:p>
    <w:p w:rsidR="00EE331A" w:rsidRPr="00F909C8" w:rsidRDefault="00EE331A" w:rsidP="00EE331A">
      <w:pPr>
        <w:pStyle w:val="a3"/>
        <w:widowControl w:val="0"/>
        <w:spacing w:before="0" w:beforeAutospacing="0" w:after="0" w:afterAutospacing="0"/>
        <w:ind w:firstLine="426"/>
        <w:jc w:val="both"/>
        <w:rPr>
          <w:sz w:val="22"/>
          <w:szCs w:val="22"/>
        </w:rPr>
      </w:pPr>
      <w:r w:rsidRPr="00F909C8">
        <w:rPr>
          <w:rStyle w:val="a5"/>
          <w:sz w:val="22"/>
          <w:szCs w:val="22"/>
        </w:rPr>
        <w:t>Регистрация</w:t>
      </w:r>
      <w:r w:rsidRPr="00F909C8">
        <w:rPr>
          <w:sz w:val="22"/>
          <w:szCs w:val="22"/>
        </w:rPr>
        <w:t xml:space="preserve"> в конкурсе начнется с </w:t>
      </w:r>
      <w:r>
        <w:rPr>
          <w:sz w:val="22"/>
          <w:szCs w:val="22"/>
        </w:rPr>
        <w:t>10</w:t>
      </w:r>
      <w:r w:rsidRPr="00F909C8">
        <w:rPr>
          <w:sz w:val="22"/>
          <w:szCs w:val="22"/>
        </w:rPr>
        <w:t xml:space="preserve"> марта 2014. Для участия в конкурсе необходимо зарегистрироваться на портале «Школа» Омского государственного педагогического университета </w:t>
      </w:r>
      <w:hyperlink r:id="rId4" w:history="1">
        <w:r w:rsidRPr="00F909C8">
          <w:rPr>
            <w:rStyle w:val="a4"/>
            <w:sz w:val="22"/>
            <w:szCs w:val="22"/>
          </w:rPr>
          <w:t>http://school.omgpu.ru/login/signup.php</w:t>
        </w:r>
        <w:proofErr w:type="gramStart"/>
      </w:hyperlink>
      <w:r w:rsidRPr="00F909C8">
        <w:rPr>
          <w:sz w:val="22"/>
          <w:szCs w:val="22"/>
        </w:rPr>
        <w:t xml:space="preserve"> К</w:t>
      </w:r>
      <w:proofErr w:type="gramEnd"/>
      <w:r w:rsidRPr="00F909C8">
        <w:rPr>
          <w:sz w:val="22"/>
          <w:szCs w:val="22"/>
        </w:rPr>
        <w:t>аждый участник должен иметь свою учетную запись. Если участник конкурса был ранее зарегистрирован на портале Школа, то повторная регистрация не нужна.</w:t>
      </w:r>
    </w:p>
    <w:p w:rsidR="00EE331A" w:rsidRPr="00F909C8" w:rsidRDefault="00EE331A" w:rsidP="00EE331A">
      <w:pPr>
        <w:widowControl w:val="0"/>
        <w:suppressAutoHyphens/>
        <w:spacing w:after="0" w:line="240" w:lineRule="auto"/>
        <w:ind w:firstLine="426"/>
        <w:jc w:val="both"/>
        <w:rPr>
          <w:rFonts w:ascii="Times New Roman" w:hAnsi="Times New Roman"/>
        </w:rPr>
      </w:pPr>
      <w:r w:rsidRPr="00F909C8">
        <w:rPr>
          <w:rFonts w:ascii="Times New Roman" w:hAnsi="Times New Roman"/>
        </w:rPr>
        <w:t xml:space="preserve">Далее необходимо перейти по ссылке на страницу конкурса </w:t>
      </w:r>
      <w:hyperlink r:id="rId5" w:history="1">
        <w:r w:rsidRPr="00F909C8">
          <w:rPr>
            <w:rStyle w:val="a4"/>
            <w:rFonts w:ascii="Times New Roman" w:hAnsi="Times New Roman"/>
          </w:rPr>
          <w:t>http://school.omgpu.ru/course/view.php?id=1060</w:t>
        </w:r>
      </w:hyperlink>
      <w:r w:rsidRPr="00F909C8">
        <w:rPr>
          <w:rFonts w:ascii="Times New Roman" w:hAnsi="Times New Roman"/>
        </w:rPr>
        <w:t xml:space="preserve"> и записаться в курс. Обязательно заполнить регистрационную анкету участника, размещенную на странице конкурса.</w:t>
      </w:r>
    </w:p>
    <w:p w:rsidR="00EE331A" w:rsidRPr="00F909C8" w:rsidRDefault="00EE331A" w:rsidP="00EE331A">
      <w:pPr>
        <w:pStyle w:val="a3"/>
        <w:widowControl w:val="0"/>
        <w:shd w:val="clear" w:color="auto" w:fill="FFFFFF"/>
        <w:spacing w:before="0" w:beforeAutospacing="0" w:after="0" w:afterAutospacing="0" w:line="300" w:lineRule="atLeast"/>
        <w:ind w:firstLine="360"/>
        <w:jc w:val="both"/>
        <w:rPr>
          <w:sz w:val="22"/>
          <w:szCs w:val="22"/>
        </w:rPr>
      </w:pPr>
      <w:r w:rsidRPr="00F909C8">
        <w:rPr>
          <w:b/>
          <w:sz w:val="22"/>
          <w:szCs w:val="22"/>
        </w:rPr>
        <w:t xml:space="preserve">Конкурсное задание. </w:t>
      </w:r>
      <w:r w:rsidRPr="00F909C8">
        <w:rPr>
          <w:sz w:val="22"/>
          <w:szCs w:val="22"/>
        </w:rPr>
        <w:t xml:space="preserve">На конкурс принимаются индивидуальные и групповые работы. В состав </w:t>
      </w:r>
      <w:proofErr w:type="spellStart"/>
      <w:r w:rsidRPr="00F909C8">
        <w:rPr>
          <w:sz w:val="22"/>
          <w:szCs w:val="22"/>
        </w:rPr>
        <w:t>портфолио</w:t>
      </w:r>
      <w:proofErr w:type="spellEnd"/>
      <w:r w:rsidRPr="00F909C8">
        <w:rPr>
          <w:sz w:val="22"/>
          <w:szCs w:val="22"/>
        </w:rPr>
        <w:t xml:space="preserve"> обязательно должны входить следующие разделы: текстовый материал (объем до 10 страниц печатного текста, кегль14, полуторный интервал); фотографии, список использованной литературы.  В качестве дополнительных материалов могут быть представлены материалы СМИ, презентации, видеоролики и др. </w:t>
      </w:r>
    </w:p>
    <w:p w:rsidR="00EE331A" w:rsidRPr="00F909C8" w:rsidRDefault="00EE331A" w:rsidP="00EE331A">
      <w:pPr>
        <w:pStyle w:val="a3"/>
        <w:widowControl w:val="0"/>
        <w:shd w:val="clear" w:color="auto" w:fill="FFFFFF"/>
        <w:spacing w:before="0" w:beforeAutospacing="0" w:after="0" w:afterAutospacing="0"/>
        <w:ind w:firstLine="360"/>
        <w:jc w:val="both"/>
        <w:rPr>
          <w:sz w:val="22"/>
          <w:szCs w:val="22"/>
        </w:rPr>
      </w:pPr>
      <w:r w:rsidRPr="00F909C8">
        <w:rPr>
          <w:sz w:val="22"/>
          <w:szCs w:val="22"/>
        </w:rPr>
        <w:t>Конкурс будет проходить в 3 этапа:</w:t>
      </w:r>
    </w:p>
    <w:p w:rsidR="00EE331A" w:rsidRPr="00F909C8" w:rsidRDefault="00EE331A" w:rsidP="00EE331A">
      <w:pPr>
        <w:pStyle w:val="a3"/>
        <w:widowControl w:val="0"/>
        <w:shd w:val="clear" w:color="auto" w:fill="FFFFFF"/>
        <w:spacing w:before="0" w:beforeAutospacing="0" w:after="0" w:afterAutospacing="0"/>
        <w:ind w:firstLine="360"/>
        <w:jc w:val="both"/>
        <w:rPr>
          <w:sz w:val="22"/>
          <w:szCs w:val="22"/>
        </w:rPr>
      </w:pPr>
      <w:r w:rsidRPr="00F909C8">
        <w:rPr>
          <w:sz w:val="22"/>
          <w:szCs w:val="22"/>
        </w:rPr>
        <w:t>1 этап – (заочный) представление конкурсных работ на портале «Школа» с 1</w:t>
      </w:r>
      <w:r>
        <w:rPr>
          <w:sz w:val="22"/>
          <w:szCs w:val="22"/>
        </w:rPr>
        <w:t>5</w:t>
      </w:r>
      <w:r w:rsidRPr="00F909C8">
        <w:rPr>
          <w:sz w:val="22"/>
          <w:szCs w:val="22"/>
        </w:rPr>
        <w:t>.04.2014-2</w:t>
      </w:r>
      <w:r>
        <w:rPr>
          <w:sz w:val="22"/>
          <w:szCs w:val="22"/>
        </w:rPr>
        <w:t>5</w:t>
      </w:r>
      <w:r w:rsidRPr="00F909C8">
        <w:rPr>
          <w:sz w:val="22"/>
          <w:szCs w:val="22"/>
        </w:rPr>
        <w:t>.04.2014.</w:t>
      </w:r>
    </w:p>
    <w:p w:rsidR="00EE331A" w:rsidRPr="00F909C8" w:rsidRDefault="00EE331A" w:rsidP="00EE331A">
      <w:pPr>
        <w:pStyle w:val="a3"/>
        <w:widowControl w:val="0"/>
        <w:shd w:val="clear" w:color="auto" w:fill="FFFFFF"/>
        <w:spacing w:before="0" w:beforeAutospacing="0" w:after="0" w:afterAutospacing="0"/>
        <w:ind w:firstLine="360"/>
        <w:jc w:val="both"/>
        <w:rPr>
          <w:sz w:val="22"/>
          <w:szCs w:val="22"/>
        </w:rPr>
      </w:pPr>
      <w:r w:rsidRPr="00F909C8">
        <w:rPr>
          <w:sz w:val="22"/>
          <w:szCs w:val="22"/>
        </w:rPr>
        <w:t>2 этап – обсуждение работ в форуме, голосование с 2</w:t>
      </w:r>
      <w:r>
        <w:rPr>
          <w:sz w:val="22"/>
          <w:szCs w:val="22"/>
        </w:rPr>
        <w:t>5</w:t>
      </w:r>
      <w:r w:rsidRPr="00F909C8">
        <w:rPr>
          <w:sz w:val="22"/>
          <w:szCs w:val="22"/>
        </w:rPr>
        <w:t>.04.2014-</w:t>
      </w:r>
      <w:r>
        <w:rPr>
          <w:sz w:val="22"/>
          <w:szCs w:val="22"/>
        </w:rPr>
        <w:t>30</w:t>
      </w:r>
      <w:r w:rsidRPr="00F909C8">
        <w:rPr>
          <w:sz w:val="22"/>
          <w:szCs w:val="22"/>
        </w:rPr>
        <w:t>.04.2014.</w:t>
      </w:r>
    </w:p>
    <w:p w:rsidR="00EE331A" w:rsidRPr="00F909C8" w:rsidRDefault="00EE331A" w:rsidP="00EE331A">
      <w:pPr>
        <w:pStyle w:val="a3"/>
        <w:widowControl w:val="0"/>
        <w:shd w:val="clear" w:color="auto" w:fill="FFFFFF"/>
        <w:spacing w:before="0" w:beforeAutospacing="0" w:after="0" w:afterAutospacing="0"/>
        <w:ind w:firstLine="360"/>
        <w:jc w:val="both"/>
        <w:rPr>
          <w:sz w:val="22"/>
          <w:szCs w:val="22"/>
        </w:rPr>
      </w:pPr>
      <w:r w:rsidRPr="00F909C8">
        <w:rPr>
          <w:sz w:val="22"/>
          <w:szCs w:val="22"/>
        </w:rPr>
        <w:t xml:space="preserve">3 этап (очный) – презентация </w:t>
      </w:r>
      <w:proofErr w:type="spellStart"/>
      <w:r w:rsidRPr="00F909C8">
        <w:rPr>
          <w:sz w:val="22"/>
          <w:szCs w:val="22"/>
        </w:rPr>
        <w:t>портфолио</w:t>
      </w:r>
      <w:proofErr w:type="spellEnd"/>
      <w:r w:rsidRPr="00F909C8">
        <w:rPr>
          <w:sz w:val="22"/>
          <w:szCs w:val="22"/>
        </w:rPr>
        <w:t xml:space="preserve"> победителей конкурса, награждение.  </w:t>
      </w:r>
    </w:p>
    <w:p w:rsidR="00EE331A" w:rsidRPr="00F909C8" w:rsidRDefault="00EE331A" w:rsidP="00EE331A">
      <w:pPr>
        <w:pStyle w:val="a3"/>
        <w:widowControl w:val="0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262626"/>
          <w:sz w:val="22"/>
          <w:szCs w:val="22"/>
        </w:rPr>
      </w:pPr>
      <w:r w:rsidRPr="00F909C8">
        <w:rPr>
          <w:b/>
          <w:color w:val="262626"/>
          <w:sz w:val="22"/>
          <w:szCs w:val="22"/>
        </w:rPr>
        <w:t>Критерии оценки конкурсных материалов:</w:t>
      </w:r>
    </w:p>
    <w:p w:rsidR="00EE331A" w:rsidRPr="00F909C8" w:rsidRDefault="00EE331A" w:rsidP="00EE331A">
      <w:pPr>
        <w:pStyle w:val="a3"/>
        <w:widowControl w:val="0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262626"/>
          <w:sz w:val="22"/>
          <w:szCs w:val="22"/>
        </w:rPr>
      </w:pPr>
      <w:r w:rsidRPr="00F909C8">
        <w:rPr>
          <w:b/>
          <w:color w:val="262626"/>
          <w:sz w:val="22"/>
          <w:szCs w:val="22"/>
        </w:rPr>
        <w:t>– интересная и самостоятельная история о педагогической династии;</w:t>
      </w:r>
    </w:p>
    <w:p w:rsidR="00EE331A" w:rsidRPr="00F909C8" w:rsidRDefault="00EE331A" w:rsidP="00EE331A">
      <w:pPr>
        <w:pStyle w:val="a3"/>
        <w:widowControl w:val="0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262626"/>
          <w:sz w:val="22"/>
          <w:szCs w:val="22"/>
        </w:rPr>
      </w:pPr>
      <w:r w:rsidRPr="00F909C8">
        <w:rPr>
          <w:b/>
          <w:color w:val="262626"/>
          <w:sz w:val="22"/>
          <w:szCs w:val="22"/>
        </w:rPr>
        <w:t>– грамотность и связность текста;</w:t>
      </w:r>
    </w:p>
    <w:p w:rsidR="00EE331A" w:rsidRPr="00F909C8" w:rsidRDefault="00EE331A" w:rsidP="00EE331A">
      <w:pPr>
        <w:pStyle w:val="a3"/>
        <w:widowControl w:val="0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262626"/>
          <w:sz w:val="22"/>
          <w:szCs w:val="22"/>
        </w:rPr>
      </w:pPr>
      <w:r w:rsidRPr="00F909C8">
        <w:rPr>
          <w:b/>
          <w:color w:val="262626"/>
          <w:sz w:val="22"/>
          <w:szCs w:val="22"/>
        </w:rPr>
        <w:t>– разнообразие иллюстративных и дополнительных материалов;</w:t>
      </w:r>
    </w:p>
    <w:p w:rsidR="00EE331A" w:rsidRPr="00F909C8" w:rsidRDefault="00EE331A" w:rsidP="00EE331A">
      <w:pPr>
        <w:pStyle w:val="a3"/>
        <w:widowControl w:val="0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262626"/>
          <w:sz w:val="22"/>
          <w:szCs w:val="22"/>
        </w:rPr>
      </w:pPr>
      <w:r w:rsidRPr="00F909C8">
        <w:rPr>
          <w:b/>
          <w:color w:val="262626"/>
          <w:sz w:val="22"/>
          <w:szCs w:val="22"/>
        </w:rPr>
        <w:t xml:space="preserve">– соблюдение норм представления </w:t>
      </w:r>
      <w:proofErr w:type="spellStart"/>
      <w:r w:rsidRPr="00F909C8">
        <w:rPr>
          <w:b/>
          <w:color w:val="262626"/>
          <w:sz w:val="22"/>
          <w:szCs w:val="22"/>
        </w:rPr>
        <w:t>портфолио</w:t>
      </w:r>
      <w:proofErr w:type="spellEnd"/>
      <w:r w:rsidRPr="00F909C8">
        <w:rPr>
          <w:b/>
          <w:color w:val="262626"/>
          <w:sz w:val="22"/>
          <w:szCs w:val="22"/>
        </w:rPr>
        <w:t xml:space="preserve">. </w:t>
      </w:r>
    </w:p>
    <w:p w:rsidR="00EE331A" w:rsidRPr="00F909C8" w:rsidRDefault="00EE331A" w:rsidP="00EE331A">
      <w:pPr>
        <w:pStyle w:val="a3"/>
        <w:widowControl w:val="0"/>
        <w:shd w:val="clear" w:color="auto" w:fill="FFFFFF"/>
        <w:spacing w:before="0" w:beforeAutospacing="0" w:after="0" w:afterAutospacing="0"/>
        <w:jc w:val="both"/>
        <w:rPr>
          <w:b/>
          <w:sz w:val="22"/>
          <w:szCs w:val="22"/>
        </w:rPr>
      </w:pPr>
    </w:p>
    <w:p w:rsidR="00EE331A" w:rsidRPr="00F909C8" w:rsidRDefault="00EE331A" w:rsidP="00EE331A">
      <w:pPr>
        <w:pStyle w:val="a3"/>
        <w:widowControl w:val="0"/>
        <w:shd w:val="clear" w:color="auto" w:fill="FFFFFF"/>
        <w:spacing w:before="0" w:beforeAutospacing="0" w:after="0" w:afterAutospacing="0"/>
        <w:ind w:firstLine="360"/>
        <w:jc w:val="both"/>
        <w:rPr>
          <w:sz w:val="22"/>
          <w:szCs w:val="22"/>
        </w:rPr>
      </w:pPr>
      <w:r w:rsidRPr="00F909C8">
        <w:rPr>
          <w:sz w:val="22"/>
          <w:szCs w:val="22"/>
        </w:rPr>
        <w:t>Итоги конкурса будут объявлены 30.04.2014.</w:t>
      </w:r>
    </w:p>
    <w:p w:rsidR="00EE331A" w:rsidRPr="00F909C8" w:rsidRDefault="00EE331A" w:rsidP="00EE331A">
      <w:pPr>
        <w:pStyle w:val="a3"/>
        <w:widowControl w:val="0"/>
        <w:shd w:val="clear" w:color="auto" w:fill="FFFFFF"/>
        <w:spacing w:before="0" w:beforeAutospacing="0" w:after="0" w:afterAutospacing="0"/>
        <w:ind w:firstLine="426"/>
        <w:rPr>
          <w:b/>
          <w:bCs/>
          <w:sz w:val="22"/>
          <w:szCs w:val="22"/>
        </w:rPr>
      </w:pPr>
      <w:r w:rsidRPr="00F909C8">
        <w:rPr>
          <w:b/>
          <w:bCs/>
          <w:sz w:val="22"/>
          <w:szCs w:val="22"/>
        </w:rPr>
        <w:t xml:space="preserve">Справки по телефонам:  </w:t>
      </w:r>
      <w:r w:rsidRPr="00F909C8">
        <w:rPr>
          <w:bCs/>
          <w:sz w:val="22"/>
          <w:szCs w:val="22"/>
        </w:rPr>
        <w:t xml:space="preserve">23–16–88 (кафедра педагогики </w:t>
      </w:r>
      <w:proofErr w:type="spellStart"/>
      <w:r w:rsidRPr="00F909C8">
        <w:rPr>
          <w:bCs/>
          <w:sz w:val="22"/>
          <w:szCs w:val="22"/>
        </w:rPr>
        <w:t>ОмГПУ</w:t>
      </w:r>
      <w:proofErr w:type="spellEnd"/>
      <w:r w:rsidRPr="00F909C8">
        <w:rPr>
          <w:bCs/>
          <w:sz w:val="22"/>
          <w:szCs w:val="22"/>
        </w:rPr>
        <w:t xml:space="preserve">), </w:t>
      </w:r>
    </w:p>
    <w:p w:rsidR="00EE331A" w:rsidRPr="00F909C8" w:rsidRDefault="00EE331A" w:rsidP="00EE331A">
      <w:pPr>
        <w:pStyle w:val="a3"/>
        <w:widowControl w:val="0"/>
        <w:shd w:val="clear" w:color="auto" w:fill="FFFFFF"/>
        <w:spacing w:before="0" w:beforeAutospacing="0" w:after="0" w:afterAutospacing="0"/>
        <w:jc w:val="center"/>
        <w:rPr>
          <w:bCs/>
          <w:sz w:val="22"/>
          <w:szCs w:val="22"/>
        </w:rPr>
      </w:pPr>
      <w:r w:rsidRPr="00F909C8">
        <w:rPr>
          <w:bCs/>
          <w:sz w:val="22"/>
          <w:szCs w:val="22"/>
        </w:rPr>
        <w:t xml:space="preserve">8–913–672–40–20 (Чуркина Наталья Ивановна) </w:t>
      </w:r>
    </w:p>
    <w:p w:rsidR="00930E52" w:rsidRDefault="00930E52"/>
    <w:sectPr w:rsidR="00930E52" w:rsidSect="00930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E331A"/>
    <w:rsid w:val="006F6ED8"/>
    <w:rsid w:val="00930E52"/>
    <w:rsid w:val="00BA065C"/>
    <w:rsid w:val="00C70536"/>
    <w:rsid w:val="00D63A2A"/>
    <w:rsid w:val="00DD78D8"/>
    <w:rsid w:val="00EE33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31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E33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E331A"/>
    <w:rPr>
      <w:color w:val="0000FF"/>
      <w:u w:val="single"/>
    </w:rPr>
  </w:style>
  <w:style w:type="character" w:styleId="a5">
    <w:name w:val="Strong"/>
    <w:basedOn w:val="a0"/>
    <w:uiPriority w:val="22"/>
    <w:qFormat/>
    <w:rsid w:val="00EE331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chool.omgpu.ru/course/view.php?id=1060" TargetMode="External"/><Relationship Id="rId4" Type="http://schemas.openxmlformats.org/officeDocument/2006/relationships/hyperlink" Target="http://school.omgpu.ru/login/signup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510</Words>
  <Characters>2911</Characters>
  <Application>Microsoft Office Word</Application>
  <DocSecurity>0</DocSecurity>
  <Lines>24</Lines>
  <Paragraphs>6</Paragraphs>
  <ScaleCrop>false</ScaleCrop>
  <Company>Lenovo</Company>
  <LinksUpToDate>false</LinksUpToDate>
  <CharactersWithSpaces>3415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4</cp:revision>
  <dcterms:created xsi:type="dcterms:W3CDTF">2014-04-12T11:58:00Z</dcterms:created>
  <dcterms:modified xsi:type="dcterms:W3CDTF">2014-04-12T12:31:00Z</dcterms:modified>
</cp:coreProperties>
</file>